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ACCOUNTING:A STRATEGIC FOCUS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ACCOUNTING:A STRATEGIC FOCUS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本书出售、求购地址：https://www.jiaokey.com/book/detail/40927646.html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关键词搜索：https://www.jiaokey.com/tag/MANAGEMENT ACCOUNTING:A STRATEGIC FOCUS.html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