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英語教育人は提言する: 時評にみる戦後の英語教育史</w:t>
      </w:r>
    </w:p>
    <w:p>
      <w:r>
        <w:rPr>
          <w:rFonts w:ascii="宋体" w:hAnsi="宋体" w:eastAsia="宋体"/>
          <w:sz w:val="24"/>
        </w:rPr>
        <w:t>英語教育編集部編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英語教育人は提言する: 時評にみる戦後の英語教育史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英語教育編集部編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開隆堂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本书出售、求购地址：https://www.jiaokey.com/book/detail/40950569.html</w:t>
      </w:r>
    </w:p>
    <w:p>
      <w:r>
        <w:t>更多相关图书推荐：https://www.jiaokey.com</w:t>
      </w:r>
    </w:p>
    <w:p>
      <w:r>
        <w:t>英語教育編集部編 其他作品：https://www.jiaokey.com/tag/英語教育編集部編.html</w:t>
      </w:r>
    </w:p>
    <w:p>
      <w:r>
        <w:t>開隆堂 出版图书：https://www.jiaokey.com/tag/開隆堂.html</w:t>
      </w:r>
    </w:p>
    <w:p>
      <w:r>
        <w:t>关键词搜索：https://www.jiaokey.com/tag/英語教育人は提言する: 時評にみる戦後の英語教育史.html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