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最新金型製作技術: 設計·加工から仕上げまで</w:t>
      </w:r>
    </w:p>
    <w:p>
      <w:r>
        <w:rPr>
          <w:rFonts w:ascii="宋体" w:hAnsi="宋体" w:eastAsia="宋体"/>
          <w:sz w:val="24"/>
        </w:rPr>
        <w:t>機械と工具編集部編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最新金型製作技術: 設計·加工から仕上げまで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機械と工具編集部編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本书出售、求购地址：https://www.jiaokey.com/book/detail/40953191.html</w:t>
      </w:r>
    </w:p>
    <w:p>
      <w:r>
        <w:t>更多相关图书推荐：https://www.jiaokey.com</w:t>
      </w:r>
    </w:p>
    <w:p>
      <w:r>
        <w:t>機械と工具編集部編 其他作品：https://www.jiaokey.com/tag/機械と工具編集部編.html</w:t>
      </w:r>
    </w:p>
    <w:p>
      <w:r>
        <w:t>工業調査会 出版图书：https://www.jiaokey.com/tag/工業調査会.html</w:t>
      </w:r>
    </w:p>
    <w:p>
      <w:r>
        <w:t>关键词搜索：https://www.jiaokey.com/tag/最新金型製作技術: 設計·加工から仕上げまで.html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