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SAY NO MARITAL RAPE AND LAW REFORM IN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SAY NO MARITAL RAPE AND LAW REFORM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本书出售、求购地址：https://www.jiaokey.com/book/detail/40959562.html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关键词搜索：https://www.jiaokey.com/tag/THE RIGHT TO SAY NO MARITAL RAPE AND LAW REFORM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