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Appunti di Viaggio Sulle ali di un Sogno: Gli equipaggi della Compagnia di Bandiera raccontano</w:t>
      </w:r>
    </w:p>
    <w:p>
      <w:r>
        <w:rPr>
          <w:rFonts w:ascii="宋体" w:hAnsi="宋体" w:eastAsia="宋体"/>
          <w:sz w:val="24"/>
        </w:rPr>
        <w:t>G.Dionisi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Appunti di Viaggio Sulle ali di un Sogno: Gli equipaggi della Compagnia di Bandiera raccontano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G.Dionisi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Logisma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本书出售、求购地址：https://www.jiaokey.com/book/detail/40966186.html</w:t>
      </w:r>
    </w:p>
    <w:p>
      <w:r>
        <w:t>更多相关图书推荐：https://www.jiaokey.com</w:t>
      </w:r>
    </w:p>
    <w:p>
      <w:r>
        <w:t>G.Dionisi 其他作品：https://www.jiaokey.com/tag/G.Dionisi.html</w:t>
      </w:r>
    </w:p>
    <w:p>
      <w:r>
        <w:t>Logisma 出版图书：https://www.jiaokey.com/tag/Logisma.html</w:t>
      </w:r>
    </w:p>
    <w:p>
      <w:r>
        <w:t>关键词搜索：https://www.jiaokey.com/tag/Appunti di Viaggio Sulle ali di un Sogno: Gli equipaggi della Compagnia di Bandiera raccontano.html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