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by principles: an interactive approach to language pedagogy = 根据原理教学: 交互式语言教学 Third Edition</w:t>
      </w:r>
    </w:p>
    <w:p>
      <w:r>
        <w:rPr>
          <w:rFonts w:ascii="宋体" w:hAnsi="宋体" w:eastAsia="宋体"/>
          <w:sz w:val="24"/>
        </w:rPr>
        <w:t>H.Douglas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by principles: an interactive approach to language pedagogy = 根据原理教学: 交互式语言教学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H.Douglas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本书出售、求购地址：https://www.jiaokey.com/book/detail/40993282.html</w:t>
      </w:r>
    </w:p>
    <w:p>
      <w:r>
        <w:t>更多相关图书推荐：https://www.jiaokey.com</w:t>
      </w:r>
    </w:p>
    <w:p>
      <w:r>
        <w:t>H.Douglas Brown 其他作品：https://www.jiaokey.com/tag/H.Douglas Brown.html</w:t>
      </w:r>
    </w:p>
    <w:p>
      <w:r>
        <w:t>清华大学出版社 出版图书：https://www.jiaokey.com/tag/清华大学出版社.html</w:t>
      </w:r>
    </w:p>
    <w:p>
      <w:r>
        <w:t>关键词搜索：https://www.jiaokey.com/tag/Teaching by principles: an interactive approach to language pedagogy = 根据原理教学: 交互式语言教学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