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 and markets = 金融机构与市场 Ninth Edition</w:t>
      </w:r>
    </w:p>
    <w:p>
      <w:r>
        <w:rPr>
          <w:rFonts w:ascii="宋体" w:hAnsi="宋体" w:eastAsia="宋体"/>
          <w:sz w:val="24"/>
        </w:rPr>
        <w:t>Jeff Madura; 何丽芬; 刘红忠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 and markets = 金融机构与市场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Madura; 何丽芬; 刘红忠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本书出售、求购地址：https://www.jiaokey.com/book/detail/41002468.html</w:t>
      </w:r>
    </w:p>
    <w:p>
      <w:r>
        <w:t>更多相关图书推荐：https://www.jiaokey.com</w:t>
      </w:r>
    </w:p>
    <w:p>
      <w:r>
        <w:t>Jeff Madura; 何丽芬; 刘红忠 其他作品：https://www.jiaokey.com/tag/Jeff Madura; 何丽芬; 刘红忠.html</w:t>
      </w:r>
    </w:p>
    <w:p>
      <w:r>
        <w:t>高等教育出版社 出版图书：https://www.jiaokey.com/tag/高等教育出版社.html</w:t>
      </w:r>
    </w:p>
    <w:p>
      <w:r>
        <w:t>关键词搜索：https://www.jiaokey.com/tag/Financial institutions and markets = 金融机构与市场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