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monetary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monetary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本书出售、求购地址：https://www.jiaokey.com/book/detail/41003118.html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international monetary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