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Articulations of capital global production networks and regional transformations</w:t>
      </w:r>
    </w:p>
    <w:p>
      <w:r>
        <w:rPr>
          <w:rFonts w:ascii="宋体" w:hAnsi="宋体" w:eastAsia="宋体"/>
          <w:sz w:val="24"/>
        </w:rPr>
        <w:t>John Pickles; Adrian Smith; Robert Burns Begg; Milan Bucek; Poli Roukova; Rudolf Pastor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Articulations of capital global production networks and regional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Pickles; Adrian Smith; Robert Burns Begg; Milan Bucek; Poli Roukova; Rudolf Pastor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本书出售、求购地址：https://www.jiaokey.com/book/detail/41003334.html</w:t>
      </w:r>
    </w:p>
    <w:p>
      <w:r>
        <w:t>更多相关图书推荐：https://www.jiaokey.com</w:t>
      </w:r>
    </w:p>
    <w:p>
      <w:r>
        <w:t>John Pickles; Adrian Smith; Robert Burns Begg; Milan Bucek; Poli Roukova; Rudolf Pastor 其他作品：https://www.jiaokey.com/tag/John Pickles; Adrian Smith; Robert Burns Begg; Milan Bucek; Poli Roukova; Rudolf Pastor.html</w:t>
      </w:r>
    </w:p>
    <w:p>
      <w:r>
        <w:t>John Wiley &amp; Sons 出版图书：https://www.jiaokey.com/tag/John Wiley &amp; Sons.html</w:t>
      </w:r>
    </w:p>
    <w:p>
      <w:r>
        <w:t>关键词搜索：https://www.jiaokey.com/tag/Articulations of capital global production networks and regional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