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Practicing Happiness Workbook: how mindfulness can free you from the 4 psychological traps that keep you stressed</w:t>
      </w:r>
    </w:p>
    <w:p>
      <w:r>
        <w:rPr>
          <w:rFonts w:ascii="宋体" w:hAnsi="宋体" w:eastAsia="宋体"/>
          <w:sz w:val="24"/>
        </w:rPr>
        <w:t>New Harbinger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Practicing Happiness Workbook: how mindfulness can free you from the 4 psychological traps that keep you stressed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Harbinger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本书出售、求购地址：https://www.jiaokey.com/book/detail/41005025.html</w:t>
      </w:r>
    </w:p>
    <w:p>
      <w:r>
        <w:t>更多相关图书推荐：https://www.jiaokey.com</w:t>
      </w:r>
    </w:p>
    <w:p>
      <w:r>
        <w:t>New Harbinger Publications 其他作品：https://www.jiaokey.com/tag/New Harbinger Publications.html</w:t>
      </w:r>
    </w:p>
    <w:p>
      <w:r>
        <w:t xml:space="preserve"> Inc 出版图书：https://www.jiaokey.com/tag/ Inc.html</w:t>
      </w:r>
    </w:p>
    <w:p>
      <w:r>
        <w:t>关键词搜索：https://www.jiaokey.com/tag/The Practicing Happiness Workbook: how mindfulness can free you from the 4 psychological traps that keep you stressed.html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