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OPéRA IN FIVE (OR FOUR) ACTS/HORN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OPéRA IN FIVE (OR FOUR) ACTS/HORN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OPéRA IN FIVE (OR FOUR) ACTS/HORN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