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control of large scale systems:proceedings of the first European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control of large scale systems:proceedings of the first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本书出售、求购地址：https://www.jiaokey.com/book/detail/41008743.html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关键词搜索：https://www.jiaokey.com/tag/Real time control of large scale systems:proceedings of the first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