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algorithms:17th symposium of Research Institute of Electrical Communication</w:t>
      </w:r>
    </w:p>
    <w:p>
      <w:r>
        <w:rPr>
          <w:rFonts w:ascii="宋体" w:hAnsi="宋体" w:eastAsia="宋体"/>
          <w:sz w:val="24"/>
        </w:rPr>
        <w:t>Saitō;N.;(Nobuji); Nishizeki;T.;(Takao); Tōhoku Daigaku. Denki Tsūshin Kenkyūjo.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algorithms:17th symposium of Research Institute of Electrical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Saitō;N.;(Nobuji); Nishizeki;T.;(Takao); Tōhoku Daigaku. Denki Tsūshin Kenkyūjo.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本书出售、求购地址：https://www.jiaokey.com/book/detail/41010576.html</w:t>
      </w:r>
    </w:p>
    <w:p>
      <w:r>
        <w:t>更多相关图书推荐：https://www.jiaokey.com</w:t>
      </w:r>
    </w:p>
    <w:p>
      <w:r>
        <w:t>Saitō;N.;(Nobuji); Nishizeki;T.;(Takao); Tōhoku Daigaku. Denki Tsūshin Kenkyūjo. 其他作品：https://www.jiaokey.com/tag/Saitō;N.;(Nobuji); Nishizeki;T.;(Takao); Tōhoku Daigaku. Denki Tsūshin Kenkyūjo..html</w:t>
      </w:r>
    </w:p>
    <w:p>
      <w:r>
        <w:t>SpringerVerlag 出版图书：https://www.jiaokey.com/tag/SpringerVerlag.html</w:t>
      </w:r>
    </w:p>
    <w:p>
      <w:r>
        <w:t>关键词搜索：https://www.jiaokey.com/tag/Graph theory and algorithms:17th symposium of Research Institute of Electrical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