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OPER 6 ERSTER HALBBAND AGNES VON HOHENSTAUFEN GROSSE HISTORISCH-ROMANTISCHE OPER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OPER 6 ERSTER HALBBAND AGNES VON HOHENSTAUFEN GROSSE HISTORISCH-ROMANTISCHE OPER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本书出售、求购地址：https://www.jiaokey.com/book/detail/41010844.html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关键词搜索：https://www.jiaokey.com/tag/DIE OPER 6 ERSTER HALBBAND AGNES VON HOHENSTAUFEN GROSSE HISTORISCH-ROMANTISCHE OPER.html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