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ABTEILUNG FRUHROMANTIK BAND 7 SCHILLERS LYRISCHE GEDICHTE MIT MUSIK VON JOHANN FRIEDRICH REICHARDT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ABTEILUNG FRUHROMANTIK BAND 7 SCHILLERS LYRISCHE GEDICHTE MIT MUSIK VON JOHANN FRIEDRICH REICHARDT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本书出售、求购地址：https://www.jiaokey.com/book/detail/41010849.html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关键词搜索：https://www.jiaokey.com/tag/ABTEILUNG FRUHROMANTIK BAND 7 SCHILLERS LYRISCHE GEDICHTE MIT MUSIK VON JOHANN FRIEDRICH REICHARDT.html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