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ABTEILUNG Ⅰ: MUSIKDRAMEN BAND 4(DOPPELBAND)PARIDE ED ELENA PARIS UND HELENA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ABTEILUNG Ⅰ: MUSIKDRAMEN BAND 4(DOPPELBAND)PARIDE ED ELENA PARIS UND HELENA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本书出售、求购地址：https://www.jiaokey.com/book/detail/41010964.html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关键词搜索：https://www.jiaokey.com/tag/SAMTLICHE WERKE ABTEILUNG Ⅰ: MUSIKDRAMEN BAND 4(DOPPELBAND)PARIDE ED ELENA PARIS UND HELENA.html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