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LIEDER BAND 2 TEIL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LIEDER BAND 2 TEIL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本书出售、求购地址：https://www.jiaokey.com/book/detail/41011602.html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Ⅳ: LIEDER BAND 2 TEIL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