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XIV BAND 2 BARYTONTRIOS NR.25-48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XIV BAND 2 BARYTONTRIOS NR.25-48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本书出售、求购地址：https://www.jiaokey.com/book/detail/41012182.html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XIV BAND 2 BARYTONTRIOS NR.25-48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