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FUGUE IN C MAJOR BWV 846 WELL-TEMPERED CLAVIER VOL.I</w:t>
      </w:r>
    </w:p>
    <w:p>
      <w:r>
        <w:rPr>
          <w:rFonts w:ascii="宋体" w:hAnsi="宋体" w:eastAsia="宋体"/>
          <w:sz w:val="24"/>
        </w:rPr>
        <w:t>JOHANN SEBASTIAN BACH ERNST GURRTER HEIUEMANN ANDRAS SCHIFF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FUGUE IN C MAJOR BWV 846 WELL-TEMPERED CLAVIER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ERNST GURRTER HEIUEMANN ANDRAS SCHIFF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本书出售、求购地址：https://www.jiaokey.com/book/detail/41012883.html</w:t>
      </w:r>
    </w:p>
    <w:p>
      <w:r>
        <w:t>更多相关图书推荐：https://www.jiaokey.com</w:t>
      </w:r>
    </w:p>
    <w:p>
      <w:r>
        <w:t>JOHANN SEBASTIAN BACH ERNST GURRTER HEIUEMANN ANDRAS SCHIFF 其他作品：https://www.jiaokey.com/tag/JOHANN SEBASTIAN BACH ERNST GURRTER HEIUEMANN ANDRAS SCHIFF.html</w:t>
      </w:r>
    </w:p>
    <w:p>
      <w:r>
        <w:t>G.HENLE VERLAG 出版图书：https://www.jiaokey.com/tag/G.HENLE VERLAG.html</w:t>
      </w:r>
    </w:p>
    <w:p>
      <w:r>
        <w:t>关键词搜索：https://www.jiaokey.com/tag/PRELUDE AND FUGUE IN C MAJOR BWV 846 WELL-TEMPERED CLAVIER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