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EARLY SONGS VOICE AND PIANO IS IT AS IT WAS AT EAST AND INGREDIENTS THREE SONGS TWENTY YEARS AFTER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EARLY SONGS VOICE AND PIANO IS IT AS IT WAS AT EAST AND INGREDIENTS THREE SONGS TWENTY YEARS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本书出售、求购地址：https://www.jiaokey.com/book/detail/41013471.html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关键词搜索：https://www.jiaokey.com/tag/THREE EARLY SONGS VOICE AND PIANO IS IT AS IT WAS AT EAST AND INGREDIENTS THREE SONGS TWENTY YEARS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