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书名：Multiphase averaging for classical systems : with applications to adiabatic theorems</w:t>
      </w:r>
    </w:p>
    <w:p>
      <w:r>
        <w:t>作者： C. Meunier ; translated by H.S. Dumas</w:t>
      </w:r>
    </w:p>
    <w:p>
      <w:r>
        <w:t>出版社：Springer Verlag</w:t>
      </w:r>
    </w:p>
    <w:p>
      <w:r>
        <w:t>出版日期：1988</w:t>
      </w:r>
    </w:p>
    <w:p>
      <w:r>
        <w:t>总页数：360</w:t>
      </w:r>
    </w:p>
    <w:p>
      <w:r>
        <w:t>更多请访问教客网: www.jiaokey.com</w:t>
      </w:r>
    </w:p>
    <w:p>
      <w:r>
        <w:t>Multiphase averaging for classical systems : with applications to adiabatic theorems 评论地址：https://www.jiaokey.com/book/detail/41014316.html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