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hyperbolic problems:proceedings of an advanced research workshop held in Bordeaux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hyperbolic problems:proceedings of an advanced research workshop held in Bordeaux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本书出售、求购地址：https://www.jiaokey.com/book/detail/41014619.html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关键词搜索：https://www.jiaokey.com/tag/Nonlinear hyperbolic problems:proceedings of an advanced research workshop held in Bordeaux.html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