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SONATEN BWV 1034-1035 FUR FLOTE UND BASSO CONTINUO BWV 1030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SONATEN BWV 1034-1035 FUR FLOTE UND BASSO CONTINUO BWV 1030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本书出售、求购地址：https://www.jiaokey.com/book/detail/41015187.html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BARENREITER KASSEL 出版图书：https://www.jiaokey.com/tag/BARENREITER KASSEL.html</w:t>
      </w:r>
    </w:p>
    <w:p>
      <w:r>
        <w:t>关键词搜索：https://www.jiaokey.com/tag/VIER SONATEN BWV 1034-1035 FUR FLOTE UND BASSO CONTINUO BWV 1030.html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