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CEPияIII инстрPYMEHTAлънъIE KOHцEPTBI TOM 40 KOHцEPT NO.2 COч.102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CEPияIII инстрPYMEHTAлънъIE KOHцEPTBI TOM 40 KOHцEPT NO.2 COч.102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本书出售、求购地址：https://www.jiaokey.com/book/detail/41015502.html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CEPияIII инстрPYMEHTAлънъIE KOHцEPTBI TOM 40 KOHцEPT NO.2 COч.102.html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