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煤矿工业生产的经济与组织  下</w:t>
      </w:r>
    </w:p>
    <w:p>
      <w:r>
        <w:rPr>
          <w:rFonts w:ascii="宋体" w:hAnsi="宋体" w:eastAsia="宋体"/>
          <w:sz w:val="24"/>
        </w:rPr>
        <w:t>（苏聊）姆·德·缅任切夫著；殷俊翻译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煤矿工业生产的经济与组织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（苏聊）姆·德·缅任切夫著；殷俊翻译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北京：燃料工业出版社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本书出售、求购地址：https://www.jiaokey.com/book/detail/80405201.html</w:t>
      </w:r>
    </w:p>
    <w:p>
      <w:r>
        <w:t>更多相关图书推荐：https://www.jiaokey.com</w:t>
      </w:r>
    </w:p>
    <w:p>
      <w:r>
        <w:t>（苏聊）姆·德·缅任切夫著；殷俊翻译 其他作品：https://www.jiaokey.com/tag/（苏聊）姆·德·缅任切夫著；殷俊翻译.html</w:t>
      </w:r>
    </w:p>
    <w:p>
      <w:r>
        <w:t>北京：燃料工业出版社 出版图书：https://www.jiaokey.com/tag/北京：燃料工业出版社.html</w:t>
      </w:r>
    </w:p>
    <w:p>
      <w:r>
        <w:t>关键词搜索：https://www.jiaokey.com/tag/煤矿工业生产的经济与组织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