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书名：州委书记  下</w:t>
      </w:r>
    </w:p>
    <w:p>
      <w:r>
        <w:t>作者：柯切托夫著；孙广英，潘安荣，侈轲，斯仁译</w:t>
      </w:r>
    </w:p>
    <w:p>
      <w:r>
        <w:t>出版社：北京：作家出版社</w:t>
      </w:r>
    </w:p>
    <w:p>
      <w:r>
        <w:t>出版日期：1962.08</w:t>
      </w:r>
    </w:p>
    <w:p>
      <w:r>
        <w:t>总页数：668</w:t>
      </w:r>
    </w:p>
    <w:p>
      <w:r>
        <w:t>更多请访问教客网: www.jiaokey.com</w:t>
      </w:r>
    </w:p>
    <w:p>
      <w:r>
        <w:t>州委书记  下 评论地址：https://www.jiaokey.com/book/detail/80405390.html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