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世界的书面语：使用程序和使用方式概况  第4卷  中国  第2册  语言·文字</w:t>
      </w:r>
    </w:p>
    <w:p>
      <w:r>
        <w:rPr>
          <w:rFonts w:ascii="宋体" w:hAnsi="宋体" w:eastAsia="宋体"/>
          <w:sz w:val="24"/>
        </w:rPr>
        <w:t>G·D·麦克康奈尔 谭克让 格兰特D·麦克康奈尔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世界的书面语：使用程序和使用方式概况  第4卷  中国  第2册  语言·文字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G·D·麦克康奈尔 谭克让 格兰特D·麦克康奈尔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拉瓦尔大学出版社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本书出售、求购地址：https://www.jiaokey.com/book/detail/80411635.html</w:t>
      </w:r>
    </w:p>
    <w:p>
      <w:r>
        <w:t>更多相关图书推荐：https://www.jiaokey.com</w:t>
      </w:r>
    </w:p>
    <w:p>
      <w:r>
        <w:t>G·D·麦克康奈尔 谭克让 格兰特D·麦克康奈尔 其他作品：https://www.jiaokey.com/tag/G·D·麦克康奈尔 谭克让 格兰特D·麦克康奈尔.html</w:t>
      </w:r>
    </w:p>
    <w:p>
      <w:r>
        <w:t>拉瓦尔大学出版社 出版图书：https://www.jiaokey.com/tag/拉瓦尔大学出版社.html</w:t>
      </w:r>
    </w:p>
    <w:p>
      <w:r>
        <w:t>关键词搜索：https://www.jiaokey.com/tag/世界的书面语：使用程序和使用方式概况  第4卷  中国  第2册  语言·文字.html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