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18  （修订版）  作业练习考试与教学效果评价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18  （修订版）  作业练习考试与教学效果评价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本书出售、求购地址：https://www.jiaokey.com/book/detail/90062815.html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18  （修订版）  作业练习考试与教学效果评价.html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