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19  （修订版）  活动课程设计与课外活动指导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19  （修订版）  活动课程设计与课外活动指导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本书出售、求购地址：https://www.jiaokey.com/book/detail/90062824.html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19  （修订版）  活动课程设计与课外活动指导.html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