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12  （修订版）  课堂组织与调控技巧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12  （修订版）  课堂组织与调控技巧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本书出售、求购地址：https://www.jiaokey.com/book/detail/90062831.html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12  （修订版）  课堂组织与调控技巧.html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