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经典彼岸：3ds max 8室内效果图表现细部技法</w:t>
      </w:r>
    </w:p>
    <w:p>
      <w:r>
        <w:rPr>
          <w:rFonts w:ascii="宋体" w:hAnsi="宋体" w:eastAsia="宋体"/>
          <w:sz w:val="24"/>
        </w:rPr>
        <w:t>李斌 朱立银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经典彼岸：3ds max 8室内效果图表现细部技法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 朱立银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  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本书出售、求购地址：https://www.jiaokey.com/book/detail/90114902.html</w:t>
      </w:r>
    </w:p>
    <w:p>
      <w:r>
        <w:t>更多相关图书推荐：https://www.jiaokey.com</w:t>
      </w:r>
    </w:p>
    <w:p>
      <w:r>
        <w:t>李斌 朱立银 其他作品：https://www.jiaokey.com/tag/李斌 朱立银.html</w:t>
      </w:r>
    </w:p>
    <w:p>
      <w:r>
        <w:t>兵器工业出版社  北京科海电子出版社 出版图书：https://www.jiaokey.com/tag/兵器工业出版社  北京科海电子出版社.html</w:t>
      </w:r>
    </w:p>
    <w:p>
      <w:r>
        <w:t>关键词搜索：https://www.jiaokey.com/tag/经典彼岸：3ds max 8室内效果图表现细部技法.html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