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书名：职业院校教师职业能力标准</w:t>
      </w:r>
    </w:p>
    <w:p>
      <w:r>
        <w:t>作者：赵计平等编著</w:t>
      </w:r>
    </w:p>
    <w:p>
      <w:r>
        <w:t>出版社：重庆：重庆大学出版社</w:t>
      </w:r>
    </w:p>
    <w:p>
      <w:r>
        <w:t>出版日期：2012.05</w:t>
      </w:r>
    </w:p>
    <w:p>
      <w:r>
        <w:t>总页数：141</w:t>
      </w:r>
    </w:p>
    <w:p>
      <w:r>
        <w:t>更多请访问教客网: www.jiaokey.com</w:t>
      </w:r>
    </w:p>
    <w:p>
      <w:r>
        <w:t>职业院校教师职业能力标准 评论地址：https://www.jiaokey.com/book/detail/96001440.html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