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书名：全民健康生活杭州拱墅模式思考与实践</w:t>
      </w:r>
    </w:p>
    <w:p>
      <w:r>
        <w:t>作者：杭州市拱墅区卫生局，杭州市拱墅区疾病预防控制和妇幼保健中心编</w:t>
      </w:r>
    </w:p>
    <w:p>
      <w:r>
        <w:t>出版社：杭州：浙江大学出版社</w:t>
      </w:r>
    </w:p>
    <w:p>
      <w:r>
        <w:t>出版日期：2011.12</w:t>
      </w:r>
    </w:p>
    <w:p>
      <w:r>
        <w:t>总页数：350</w:t>
      </w:r>
    </w:p>
    <w:p>
      <w:r>
        <w:t>更多请访问教客网: www.jiaokey.com</w:t>
      </w:r>
    </w:p>
    <w:p>
      <w:r>
        <w:t>全民健康生活杭州拱墅模式思考与实践 评论地址：https://www.jiaokey.com/book/detail/96029871.html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