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书名：兵法三十六计故事  胜战计</w:t>
      </w:r>
    </w:p>
    <w:p>
      <w:r>
        <w:t>作者：叶曦等改编；刘建平，周申，季源业等绘画</w:t>
      </w:r>
    </w:p>
    <w:p>
      <w:r>
        <w:t>出版社：北京：连环画出版社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兵法三十六计故事  胜战计 评论地址：https://www.jiaokey.com/book/detail/96037560.html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