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书名：黑龙江省漠河历史文化丛书  黄金史诗</w:t>
      </w:r>
    </w:p>
    <w:p>
      <w:r>
        <w:t>作者：孙喜军，赵耀宗著</w:t>
      </w:r>
    </w:p>
    <w:p>
      <w:r>
        <w:t>出版社：哈尔滨：黑龙江教育出版社</w:t>
      </w:r>
    </w:p>
    <w:p>
      <w:r>
        <w:t>出版日期：2013.10</w:t>
      </w:r>
    </w:p>
    <w:p>
      <w:r>
        <w:t>总页数：355</w:t>
      </w:r>
    </w:p>
    <w:p>
      <w:r>
        <w:t>更多请访问教客网: www.jiaokey.com</w:t>
      </w:r>
    </w:p>
    <w:p>
      <w:r>
        <w:t>黑龙江省漠河历史文化丛书  黄金史诗 评论地址：https://www.jiaokey.com/book/detail/96042965.html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