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命悬一线  中毒与突发疾病的防范自救</w:t>
      </w:r>
    </w:p>
    <w:p>
      <w:r>
        <w:rPr>
          <w:rFonts w:ascii="宋体" w:hAnsi="宋体" w:eastAsia="宋体"/>
          <w:sz w:val="24"/>
        </w:rPr>
        <w:t>侯红霞编著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命悬一线  中毒与突发疾病的防范自救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本书出售、求购地址：https://www.jiaokey.com/book/detail/96047857.html</w:t>
      </w:r>
    </w:p>
    <w:p>
      <w:r>
        <w:t>更多相关图书推荐：https://www.jiaokey.com</w:t>
      </w:r>
    </w:p>
    <w:p>
      <w:r>
        <w:t>侯红霞编著 其他作品：https://www.jiaokey.com/tag/侯红霞编著.html</w:t>
      </w:r>
    </w:p>
    <w:p>
      <w:r>
        <w:t>关键词搜索：https://www.jiaokey.com/tag/命悬一线  中毒与突发疾病的防范自救.html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