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书名：支持泛型程序设计的Apla-Java自动程序转换系统</w:t>
      </w:r>
    </w:p>
    <w:p>
      <w:r>
        <w:t>作者：石海鹤著</w:t>
      </w:r>
    </w:p>
    <w:p>
      <w:r>
        <w:t>出版社：南昌：江西高校出版社</w:t>
      </w:r>
    </w:p>
    <w:p>
      <w:r>
        <w:t>出版日期：2014.03</w:t>
      </w:r>
    </w:p>
    <w:p>
      <w:r>
        <w:t>总页数：82</w:t>
      </w:r>
    </w:p>
    <w:p>
      <w:r>
        <w:t>更多请访问教客网: www.jiaokey.com</w:t>
      </w:r>
    </w:p>
    <w:p>
      <w:r>
        <w:t>支持泛型程序设计的Apla-Java自动程序转换系统 评论地址：https://www.jiaokey.com/book/detail/96055735.html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