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书名：小蓝狮子  财商教育  潮妈的高财商宝贝养成日记</w:t>
      </w:r>
    </w:p>
    <w:p>
      <w:r>
        <w:t>作者：小雨莎莎著</w:t>
      </w:r>
    </w:p>
    <w:p>
      <w:r>
        <w:t>出版社：杭州：浙江少年儿童出版社</w:t>
      </w:r>
    </w:p>
    <w:p>
      <w:r>
        <w:t>出版日期：2013.01</w:t>
      </w:r>
    </w:p>
    <w:p>
      <w:r>
        <w:t>总页数：157</w:t>
      </w:r>
    </w:p>
    <w:p>
      <w:r>
        <w:t>更多请访问教客网: www.jiaokey.com</w:t>
      </w:r>
    </w:p>
    <w:p>
      <w:r>
        <w:t>小蓝狮子  财商教育  潮妈的高财商宝贝养成日记 评论地址：https://www.jiaokey.com/book/detail/96061457.html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