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书名：学校怎样培养学生科学幻想思维</w:t>
      </w:r>
    </w:p>
    <w:p>
      <w:r>
        <w:t>作者：李德信，胡元斌编著</w:t>
      </w:r>
    </w:p>
    <w:p>
      <w:r>
        <w:t>出版社：合肥：安徽人民出版社</w:t>
      </w:r>
    </w:p>
    <w:p>
      <w:r>
        <w:t>出版日期：2012.04</w:t>
      </w:r>
    </w:p>
    <w:p>
      <w:r>
        <w:t>总页数：218</w:t>
      </w:r>
    </w:p>
    <w:p>
      <w:r>
        <w:t>更多请访问教客网: www.jiaokey.com</w:t>
      </w:r>
    </w:p>
    <w:p>
      <w:r>
        <w:t>学校怎样培养学生科学幻想思维 评论地址：https://www.jiaokey.com/book/detail/96079350.html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