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书名：阅读，袁教师发展的动力</w:t>
      </w:r>
    </w:p>
    <w:p>
      <w:r>
        <w:t>作者：杭州市余杭区教育局编</w:t>
      </w:r>
    </w:p>
    <w:p>
      <w:r>
        <w:t>出版社：杭州：浙江教育出版社</w:t>
      </w:r>
    </w:p>
    <w:p>
      <w:r>
        <w:t>出版日期：2014.04</w:t>
      </w:r>
    </w:p>
    <w:p>
      <w:r>
        <w:t>总页数：293</w:t>
      </w:r>
    </w:p>
    <w:p>
      <w:r>
        <w:t>更多请访问教客网: www.jiaokey.com</w:t>
      </w:r>
    </w:p>
    <w:p>
      <w:r>
        <w:t>阅读，袁教师发展的动力 评论地址：https://www.jiaokey.com/book/detail/96082767.html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