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第4册  实用应用文写作  五年一贯制</w:t>
      </w:r>
    </w:p>
    <w:p>
      <w:r>
        <w:t>作者：刘田田，翟飞主编</w:t>
      </w:r>
    </w:p>
    <w:p>
      <w:r>
        <w:t>出版社：北京：北京师范大学出版社</w:t>
      </w:r>
    </w:p>
    <w:p>
      <w:r>
        <w:t>出版日期：2015.12</w:t>
      </w:r>
    </w:p>
    <w:p>
      <w:r>
        <w:t>总页数：94</w:t>
      </w:r>
    </w:p>
    <w:p>
      <w:r>
        <w:t>更多请访问教客网: www.jiaokey.com</w:t>
      </w:r>
    </w:p>
    <w:p>
      <w:r>
        <w:t>语文  第4册  实用应用文写作  五年一贯制 评论地址：https://www.jiaokey.com/book/detail/96098281.html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