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书名：因材施教，循循善诱教解题  初中数学典型题解题方法与分析  八年级</w:t>
      </w:r>
    </w:p>
    <w:p>
      <w:r>
        <w:t>作者：彭林，吴紫玲编著</w:t>
      </w:r>
    </w:p>
    <w:p>
      <w:r>
        <w:t>出版社：上海：华东理工大学出版社</w:t>
      </w:r>
    </w:p>
    <w:p>
      <w:r>
        <w:t>出版日期：2015.06</w:t>
      </w:r>
    </w:p>
    <w:p>
      <w:r>
        <w:t>总页数：214</w:t>
      </w:r>
    </w:p>
    <w:p>
      <w:r>
        <w:t>更多请访问教客网: www.jiaokey.com</w:t>
      </w:r>
    </w:p>
    <w:p>
      <w:r>
        <w:t>因材施教，循循善诱教解题  初中数学典型题解题方法与分析  八年级 评论地址：https://www.jiaokey.com/book/detail/96110903.html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