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书名：建筑工程造价综合实训</w:t>
      </w:r>
    </w:p>
    <w:p>
      <w:r>
        <w:t>作者：刘青宜，严凤巧，焦新颖主编</w:t>
      </w:r>
    </w:p>
    <w:p>
      <w:r>
        <w:t>出版社：重庆：重庆大学出版社</w:t>
      </w:r>
    </w:p>
    <w:p>
      <w:r>
        <w:t>出版日期：2013.08</w:t>
      </w:r>
    </w:p>
    <w:p>
      <w:r>
        <w:t>总页数：109</w:t>
      </w:r>
    </w:p>
    <w:p>
      <w:r>
        <w:t>更多请访问教客网: www.jiaokey.com</w:t>
      </w:r>
    </w:p>
    <w:p>
      <w:r>
        <w:t>建筑工程造价综合实训 评论地址：https://www.jiaokey.com/book/detail/96127137.html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