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书名：新疆民族文学原创和民汉互译作品工程  家园或一个春天的童话</w:t>
      </w:r>
    </w:p>
    <w:p>
      <w:r>
        <w:t>作者：艾贝保·热合曼著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总页数：357</w:t>
      </w:r>
    </w:p>
    <w:p>
      <w:r>
        <w:t>更多请访问教客网: www.jiaokey.com</w:t>
      </w:r>
    </w:p>
    <w:p>
      <w:r>
        <w:t>新疆民族文学原创和民汉互译作品工程  家园或一个春天的童话 评论地址：https://www.jiaokey.com/book/detail/96151145.html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