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书名：违反公安行政管理行为名称释义与实务指南  2016年版</w:t>
      </w:r>
    </w:p>
    <w:p>
      <w:r>
        <w:t>作者：孙茂利主编</w:t>
      </w:r>
    </w:p>
    <w:p>
      <w:r>
        <w:t>出版社：北京：中国民主法制出版社</w:t>
      </w:r>
    </w:p>
    <w:p>
      <w:r>
        <w:t>出版日期：2016.07</w:t>
      </w:r>
    </w:p>
    <w:p>
      <w:r>
        <w:t>总页数：934</w:t>
      </w:r>
    </w:p>
    <w:p>
      <w:r>
        <w:t>更多请访问教客网: www.jiaokey.com</w:t>
      </w:r>
    </w:p>
    <w:p>
      <w:r>
        <w:t>违反公安行政管理行为名称释义与实务指南  2016年版 评论地址：https://www.jiaokey.com/book/detail/96154017.html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