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书名：健康山西  基于新医改下的医疗服务可及性</w:t>
      </w:r>
    </w:p>
    <w:p>
      <w:r>
        <w:t>作者:覃凯主编</w:t>
      </w:r>
    </w:p>
    <w:p>
      <w:r>
        <w:t>出版社:太原：山西科学技术出版社</w:t>
      </w:r>
    </w:p>
    <w:p>
      <w:r>
        <w:t>出版日期：2016.06</w:t>
      </w:r>
    </w:p>
    <w:p>
      <w:r>
        <w:t>总页数：343</w:t>
      </w:r>
    </w:p>
    <w:p>
      <w:r>
        <w:t>更多请访问教客网:www.jiaokey.com</w:t>
      </w:r>
    </w:p>
    <w:p>
      <w:r>
        <w:t>健康山西  基于新医改下的医疗服务可及性评论地址：https://www.jiaokey.com/book/detail/96192426.html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