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书名：丹枫栖霞  南京栖霞地方文化校本读物  上</w:t>
      </w:r>
    </w:p>
    <w:p>
      <w:r>
        <w:t>作者：张礼宏，欧传琴主编</w:t>
      </w:r>
    </w:p>
    <w:p>
      <w:r>
        <w:t>出版社：南京：江苏教育出版社</w:t>
      </w:r>
    </w:p>
    <w:p>
      <w:r>
        <w:t>出版日期：2015.03</w:t>
      </w:r>
    </w:p>
    <w:p>
      <w:r>
        <w:t>总页数：90</w:t>
      </w:r>
    </w:p>
    <w:p>
      <w:r>
        <w:t>更多请访问教客网: www.jiaokey.com</w:t>
      </w:r>
    </w:p>
    <w:p>
      <w:r>
        <w:t>丹枫栖霞  南京栖霞地方文化校本读物  上 评论地址：https://www.jiaokey.com/book/detail/96197410.html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