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书名：新媒体时代高校青年教师政治理论学习实效性研究  基于四川部分高校的调研</w:t>
      </w:r>
    </w:p>
    <w:p>
      <w:r>
        <w:t>作者：何临春，江英飒，潘坤著</w:t>
      </w:r>
    </w:p>
    <w:p>
      <w:r>
        <w:t>出版社：成都：四川大学出版社</w:t>
      </w:r>
    </w:p>
    <w:p>
      <w:r>
        <w:t>出版日期：2017.09</w:t>
      </w:r>
    </w:p>
    <w:p>
      <w:r>
        <w:t>总页数：353</w:t>
      </w:r>
    </w:p>
    <w:p>
      <w:r>
        <w:t>更多请访问教客网: www.jiaokey.com</w:t>
      </w:r>
    </w:p>
    <w:p>
      <w:r>
        <w:t>新媒体时代高校青年教师政治理论学习实效性研究  基于四川部分高校的调研 评论地址：https://www.jiaokey.com/book/detail/96203564.html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