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12  考试向前冲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12  考试向前冲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本书出售、求购地址：https://www.jiaokey.com/book/detail/96211686.html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12  考试向前冲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