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书名：华彩丹青·张乐</w:t>
      </w:r>
    </w:p>
    <w:p>
      <w:r>
        <w:t>作者：余萍，汪洋主编；张乐著</w:t>
      </w:r>
    </w:p>
    <w:p>
      <w:r>
        <w:t>出版社：石家庄：河北美术出版社</w:t>
      </w:r>
    </w:p>
    <w:p>
      <w:r>
        <w:t>出版日期：2018.07</w:t>
      </w:r>
    </w:p>
    <w:p>
      <w:r>
        <w:t>总页数：9</w:t>
      </w:r>
    </w:p>
    <w:p>
      <w:r>
        <w:t>更多请访问教客网: www.jiaokey.com</w:t>
      </w:r>
    </w:p>
    <w:p>
      <w:r>
        <w:t>华彩丹青·张乐 评论地址：https://www.jiaokey.com/book/detail/96214054.html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